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FB08C4" w:rsidRDefault="00FB08C4" w:rsidP="00FB08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FB08C4" w:rsidP="00FB08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9A1B25" w:rsidRDefault="00FF775E" w:rsidP="00FF77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Demonstrate </w:t>
            </w:r>
            <w:r w:rsidR="00F21A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sewage T</w:t>
            </w:r>
            <w:r w:rsidR="00F21A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reatment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Plant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E91951" w:rsidRDefault="00E91951" w:rsidP="007979D9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>
              <w:rPr>
                <w:rStyle w:val="SpecialBold"/>
                <w:rFonts w:ascii="Arial" w:hAnsi="Arial"/>
              </w:rPr>
              <w:t>Plan and prepare work to operate Pump station</w:t>
            </w:r>
          </w:p>
          <w:p w:rsidR="00A01715" w:rsidRPr="00E91951" w:rsidRDefault="00862132" w:rsidP="007979D9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>
              <w:rPr>
                <w:rStyle w:val="SpecialBold"/>
                <w:rFonts w:ascii="Arial" w:hAnsi="Arial"/>
              </w:rPr>
              <w:t>Maintain and Monitor pump station performance</w:t>
            </w:r>
          </w:p>
          <w:p w:rsidR="00FF775E" w:rsidRDefault="00FF775E" w:rsidP="007979D9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Operation of Sewage treatment plant</w:t>
            </w:r>
            <w:r>
              <w:rPr>
                <w:rFonts w:ascii="Arial" w:hAnsi="Arial"/>
                <w:b/>
              </w:rPr>
              <w:t xml:space="preserve"> </w:t>
            </w:r>
          </w:p>
          <w:p w:rsidR="00FF775E" w:rsidRPr="00FF775E" w:rsidRDefault="00FF775E" w:rsidP="007979D9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 w:rsidRPr="00970974">
              <w:rPr>
                <w:rStyle w:val="SpecialBold"/>
                <w:rFonts w:ascii="Arial" w:hAnsi="Arial" w:cs="Arial"/>
              </w:rPr>
              <w:t>Maintain items of equipment</w:t>
            </w:r>
            <w:r>
              <w:rPr>
                <w:rStyle w:val="SpecialBold"/>
                <w:rFonts w:ascii="Arial" w:hAnsi="Arial" w:cs="Arial"/>
              </w:rPr>
              <w:t xml:space="preserve"> used in treatment plant</w:t>
            </w:r>
          </w:p>
          <w:p w:rsidR="007979D9" w:rsidRPr="007979D9" w:rsidRDefault="00FF775E" w:rsidP="00A17B0D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 w:rsidRPr="007979D9">
              <w:rPr>
                <w:rStyle w:val="SpecialBold"/>
                <w:rFonts w:ascii="Arial" w:hAnsi="Arial" w:cs="Arial"/>
              </w:rPr>
              <w:t xml:space="preserve">Identify the health and safety risks </w:t>
            </w:r>
          </w:p>
          <w:p w:rsidR="007979D9" w:rsidRPr="007979D9" w:rsidRDefault="007979D9" w:rsidP="007979D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</w:rPr>
              <w:t>Estimate the treatment Efficiency by testing the influent and effluents</w:t>
            </w:r>
            <w:r>
              <w:rPr>
                <w:rFonts w:ascii="Arial" w:hAnsi="Arial"/>
                <w:b/>
              </w:rPr>
              <w:t xml:space="preserve"> </w:t>
            </w:r>
          </w:p>
          <w:p w:rsidR="008A6B72" w:rsidRPr="0006539A" w:rsidRDefault="0006539A" w:rsidP="007979D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0B3C53">
              <w:rPr>
                <w:rStyle w:val="SpecialBold"/>
                <w:rFonts w:ascii="Arial" w:hAnsi="Arial" w:cs="Arial"/>
                <w:sz w:val="22"/>
              </w:rPr>
              <w:t xml:space="preserve">Record </w:t>
            </w:r>
            <w:r w:rsidRPr="007A3FC2">
              <w:rPr>
                <w:rStyle w:val="SpecialBold"/>
                <w:rFonts w:ascii="Arial" w:hAnsi="Arial" w:cs="Arial"/>
                <w:sz w:val="22"/>
              </w:rPr>
              <w:t>Wastewater</w:t>
            </w:r>
            <w:r>
              <w:rPr>
                <w:rStyle w:val="SpecialBold"/>
                <w:rFonts w:ascii="Arial" w:hAnsi="Arial" w:cs="Arial"/>
                <w:sz w:val="22"/>
              </w:rPr>
              <w:t xml:space="preserve"> </w:t>
            </w:r>
            <w:r w:rsidRPr="0006539A">
              <w:rPr>
                <w:rStyle w:val="SpecialBold"/>
                <w:rFonts w:ascii="Arial" w:hAnsi="Arial" w:cs="Arial"/>
                <w:sz w:val="22"/>
              </w:rPr>
              <w:t>Treatment plant data</w:t>
            </w:r>
            <w:r w:rsidRPr="0006539A">
              <w:rPr>
                <w:rFonts w:ascii="Arial" w:hAnsi="Arial" w:cs="Arial"/>
              </w:rPr>
              <w:t>.</w:t>
            </w:r>
            <w:r w:rsidR="008A6B72" w:rsidRPr="0006539A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592" w:type="dxa"/>
        <w:tblLayout w:type="fixed"/>
        <w:tblLook w:val="04A0" w:firstRow="1" w:lastRow="0" w:firstColumn="1" w:lastColumn="0" w:noHBand="0" w:noVBand="1"/>
      </w:tblPr>
      <w:tblGrid>
        <w:gridCol w:w="1809"/>
        <w:gridCol w:w="7783"/>
      </w:tblGrid>
      <w:tr w:rsidR="00D3033E" w:rsidRPr="00206480" w:rsidTr="00A01028">
        <w:trPr>
          <w:trHeight w:val="3789"/>
        </w:trPr>
        <w:tc>
          <w:tcPr>
            <w:tcW w:w="1809" w:type="dxa"/>
            <w:vAlign w:val="center"/>
          </w:tcPr>
          <w:p w:rsidR="00D3033E" w:rsidRPr="00B03673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B03673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783" w:type="dxa"/>
          </w:tcPr>
          <w:p w:rsidR="00DD5C40" w:rsidRPr="00B7790E" w:rsidRDefault="00DD5C40" w:rsidP="00DD5C40">
            <w:p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Theme="minorBidi" w:hAnsiTheme="minorBidi"/>
                <w:sz w:val="22"/>
                <w:szCs w:val="22"/>
              </w:rPr>
            </w:pPr>
            <w:r>
              <w:rPr>
                <w:rStyle w:val="SpecialBold"/>
                <w:rFonts w:ascii="Arial" w:hAnsi="Arial"/>
              </w:rPr>
              <w:t>Plan and prepare work to operate Pump station</w:t>
            </w:r>
          </w:p>
          <w:p w:rsidR="00810876" w:rsidRDefault="00810876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Style w:val="BoldandItalics"/>
                <w:rFonts w:asciiTheme="minorBidi" w:eastAsia="Arial" w:hAnsiTheme="minorBidi" w:cstheme="minorBidi"/>
                <w:b w:val="0"/>
                <w:i w:val="0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Determine</w:t>
            </w:r>
            <w:r w:rsidRPr="00B7790E">
              <w:rPr>
                <w:rFonts w:asciiTheme="minorBidi" w:hAnsiTheme="minorBidi" w:cstheme="minorBidi"/>
                <w:b/>
                <w:i/>
                <w:sz w:val="22"/>
                <w:szCs w:val="22"/>
              </w:rPr>
              <w:t xml:space="preserve"> </w:t>
            </w:r>
            <w:r w:rsidRPr="00B7790E">
              <w:rPr>
                <w:rStyle w:val="BoldandItalics"/>
                <w:rFonts w:asciiTheme="minorBidi" w:eastAsia="Arial" w:hAnsiTheme="minorBidi" w:cstheme="minorBidi"/>
                <w:b w:val="0"/>
                <w:i w:val="0"/>
                <w:sz w:val="22"/>
                <w:szCs w:val="22"/>
              </w:rPr>
              <w:t>pump station work requirements</w:t>
            </w:r>
            <w:r w:rsidRPr="00B7790E">
              <w:rPr>
                <w:rFonts w:asciiTheme="minorBidi" w:hAnsiTheme="minorBidi" w:cstheme="minorBidi"/>
                <w:b/>
                <w:i/>
                <w:sz w:val="22"/>
                <w:szCs w:val="22"/>
              </w:rPr>
              <w:t xml:space="preserve"> </w:t>
            </w:r>
            <w:r w:rsidRPr="00B7790E">
              <w:rPr>
                <w:rFonts w:asciiTheme="minorBidi" w:hAnsiTheme="minorBidi" w:cstheme="minorBidi"/>
                <w:sz w:val="22"/>
                <w:szCs w:val="22"/>
              </w:rPr>
              <w:t>and interpret</w:t>
            </w:r>
            <w:r w:rsidRPr="00B7790E">
              <w:rPr>
                <w:rFonts w:asciiTheme="minorBidi" w:hAnsiTheme="minorBidi" w:cstheme="minorBidi"/>
                <w:b/>
                <w:i/>
                <w:sz w:val="22"/>
                <w:szCs w:val="22"/>
              </w:rPr>
              <w:t xml:space="preserve"> </w:t>
            </w:r>
            <w:r w:rsidRPr="00B7790E">
              <w:rPr>
                <w:rStyle w:val="BoldandItalics"/>
                <w:rFonts w:asciiTheme="minorBidi" w:eastAsia="Arial" w:hAnsiTheme="minorBidi" w:cstheme="minorBidi"/>
                <w:b w:val="0"/>
                <w:i w:val="0"/>
                <w:sz w:val="22"/>
                <w:szCs w:val="22"/>
              </w:rPr>
              <w:t>pump   operation.</w:t>
            </w:r>
          </w:p>
          <w:p w:rsidR="005E7751" w:rsidRPr="005E7751" w:rsidRDefault="005E7751" w:rsidP="005E775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5E7751">
              <w:rPr>
                <w:rFonts w:ascii="Arial" w:hAnsi="Arial" w:cs="Arial"/>
              </w:rPr>
              <w:t xml:space="preserve">Enlist </w:t>
            </w:r>
            <w:r w:rsidRPr="005E7751">
              <w:rPr>
                <w:rStyle w:val="BoldandItalics"/>
                <w:rFonts w:ascii="Arial" w:eastAsia="Arial" w:hAnsi="Arial" w:cs="Arial"/>
                <w:sz w:val="22"/>
              </w:rPr>
              <w:t>equipment</w:t>
            </w:r>
            <w:r w:rsidRPr="005E7751">
              <w:rPr>
                <w:rFonts w:ascii="Arial" w:hAnsi="Arial" w:cs="Arial"/>
                <w:b/>
                <w:i/>
              </w:rPr>
              <w:t xml:space="preserve"> </w:t>
            </w:r>
            <w:r w:rsidRPr="005E7751">
              <w:rPr>
                <w:rFonts w:ascii="Arial" w:hAnsi="Arial" w:cs="Arial"/>
              </w:rPr>
              <w:t xml:space="preserve">to meet safety requirements of task </w:t>
            </w:r>
          </w:p>
          <w:p w:rsidR="00940D5A" w:rsidRPr="00B7790E" w:rsidRDefault="00940D5A" w:rsidP="00940D5A">
            <w:p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Theme="minorBidi" w:hAnsiTheme="minorBidi"/>
                <w:sz w:val="22"/>
                <w:szCs w:val="22"/>
              </w:rPr>
            </w:pPr>
            <w:r w:rsidRPr="00B7790E">
              <w:rPr>
                <w:rStyle w:val="SpecialBold"/>
                <w:rFonts w:asciiTheme="minorBidi" w:hAnsiTheme="minorBidi"/>
                <w:sz w:val="22"/>
                <w:szCs w:val="22"/>
              </w:rPr>
              <w:t>Maintain and Monitor pump station performance</w:t>
            </w:r>
          </w:p>
          <w:p w:rsidR="00100AD9" w:rsidRPr="00B7790E" w:rsidRDefault="00100AD9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Identify the routine security inspections and cleaning duties to Operate pump station.</w:t>
            </w:r>
          </w:p>
          <w:p w:rsidR="00100AD9" w:rsidRPr="00B7790E" w:rsidRDefault="00F704F5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Style w:val="BoldandItalics"/>
                <w:rFonts w:asciiTheme="minorBidi" w:hAnsiTheme="minorBidi" w:cstheme="minorBidi"/>
                <w:b w:val="0"/>
                <w:i w:val="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Demonstrate</w:t>
            </w:r>
            <w:r w:rsidR="00100AD9" w:rsidRPr="00B7790E">
              <w:rPr>
                <w:rFonts w:asciiTheme="minorBidi" w:hAnsiTheme="minorBidi" w:cstheme="minorBidi"/>
                <w:b/>
                <w:i/>
                <w:sz w:val="22"/>
                <w:szCs w:val="22"/>
              </w:rPr>
              <w:t xml:space="preserve"> </w:t>
            </w:r>
            <w:r w:rsidR="00100AD9" w:rsidRPr="00B7790E">
              <w:rPr>
                <w:rStyle w:val="BoldandItalics"/>
                <w:rFonts w:asciiTheme="minorBidi" w:eastAsia="Arial" w:hAnsiTheme="minorBidi" w:cstheme="minorBidi"/>
                <w:b w:val="0"/>
                <w:i w:val="0"/>
                <w:sz w:val="22"/>
                <w:szCs w:val="22"/>
              </w:rPr>
              <w:t>pump station maintenance standards and performance targets</w:t>
            </w:r>
          </w:p>
          <w:p w:rsidR="00100AD9" w:rsidRPr="00B7790E" w:rsidRDefault="00C06F68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Enlist</w:t>
            </w:r>
            <w:r w:rsidR="00100AD9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pump station </w:t>
            </w:r>
            <w:r w:rsidR="00AB342D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components, regarding faults </w:t>
            </w:r>
            <w:r w:rsidR="00100AD9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and identify the </w:t>
            </w:r>
            <w:r w:rsidR="00AB342D" w:rsidRPr="00B7790E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maintenance and repair </w:t>
            </w:r>
            <w:r w:rsidR="00100AD9" w:rsidRPr="00B7790E">
              <w:rPr>
                <w:rFonts w:asciiTheme="minorBidi" w:hAnsiTheme="minorBidi" w:cstheme="minorBidi"/>
                <w:sz w:val="22"/>
                <w:szCs w:val="22"/>
              </w:rPr>
              <w:t>tasks.</w:t>
            </w:r>
          </w:p>
          <w:p w:rsidR="00381AA9" w:rsidRPr="00B7790E" w:rsidRDefault="00381AA9" w:rsidP="00381AA9">
            <w:pPr>
              <w:tabs>
                <w:tab w:val="left" w:pos="540"/>
              </w:tabs>
              <w:spacing w:line="276" w:lineRule="auto"/>
              <w:contextualSpacing/>
              <w:rPr>
                <w:rFonts w:asciiTheme="minorBidi" w:hAnsiTheme="minorBidi"/>
                <w:b/>
                <w:sz w:val="22"/>
                <w:szCs w:val="22"/>
              </w:rPr>
            </w:pPr>
            <w:r w:rsidRPr="00B7790E">
              <w:rPr>
                <w:rStyle w:val="SpecialBold"/>
                <w:rFonts w:asciiTheme="minorBidi" w:hAnsiTheme="minorBidi"/>
                <w:sz w:val="22"/>
                <w:szCs w:val="22"/>
              </w:rPr>
              <w:t>Operation of Sewage treatment plant</w:t>
            </w:r>
            <w:r w:rsidRPr="00B7790E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:rsidR="00201DCA" w:rsidRPr="00B7790E" w:rsidRDefault="00201DCA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Identify major components and processes of Sewage treatment system.</w:t>
            </w:r>
          </w:p>
          <w:p w:rsidR="00201DCA" w:rsidRPr="00B7790E" w:rsidRDefault="00201DCA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6064A2" w:rsidRPr="00B7790E">
              <w:rPr>
                <w:rFonts w:asciiTheme="minorBidi" w:hAnsiTheme="minorBidi" w:cstheme="minorBidi"/>
                <w:sz w:val="22"/>
                <w:szCs w:val="22"/>
              </w:rPr>
              <w:t>Comprehend</w:t>
            </w:r>
            <w:r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the chemistry and microbiology of treatment process</w:t>
            </w:r>
          </w:p>
          <w:p w:rsidR="00201DCA" w:rsidRPr="00B7790E" w:rsidRDefault="00201DCA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Demonstrate the role of screeners, grit chambers, and skimming tanks, employed in preliminary screening.</w:t>
            </w:r>
          </w:p>
          <w:p w:rsidR="002D32A1" w:rsidRPr="00B7790E" w:rsidRDefault="002D32A1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Categorize the primary treatment of wastewater into 3 important stages.</w:t>
            </w:r>
          </w:p>
          <w:p w:rsidR="00E739D0" w:rsidRPr="00B7790E" w:rsidRDefault="00E739D0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Identify the purpose </w:t>
            </w:r>
            <w:r w:rsidR="002D32A1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of </w:t>
            </w:r>
            <w:r w:rsidR="00465EA3" w:rsidRPr="00B7790E">
              <w:rPr>
                <w:rFonts w:asciiTheme="minorBidi" w:hAnsiTheme="minorBidi" w:cstheme="minorBidi"/>
                <w:sz w:val="22"/>
                <w:szCs w:val="22"/>
              </w:rPr>
              <w:t>coagulants and flocculants during</w:t>
            </w:r>
            <w:r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primary treatment of wastewater</w:t>
            </w:r>
            <w:r w:rsidR="00465EA3" w:rsidRPr="00B7790E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:rsidR="00CF1FBC" w:rsidRPr="00B7790E" w:rsidRDefault="00CF1FBC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Specify the role of aerobic and anaerobic bacteria in secondary time.</w:t>
            </w:r>
          </w:p>
          <w:p w:rsidR="00201DCA" w:rsidRPr="00B7790E" w:rsidRDefault="00474F27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Define</w:t>
            </w:r>
            <w:r w:rsidR="00201DCA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working principle of activated sludge process and the metabolic reaction of organic waste.</w:t>
            </w:r>
          </w:p>
          <w:p w:rsidR="00201DCA" w:rsidRPr="00B7790E" w:rsidRDefault="00201DCA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Identify the role of trickling filters and factors affecting the performance of trickling factor</w:t>
            </w:r>
          </w:p>
          <w:p w:rsidR="00201DCA" w:rsidRPr="00B7790E" w:rsidRDefault="00201DCA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Recognize the role of bacteria in Secondary treatment</w:t>
            </w:r>
          </w:p>
          <w:p w:rsidR="00201DCA" w:rsidRPr="00B7790E" w:rsidRDefault="00201DCA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Sketch a flow diagram of primary treatment of wastewater.</w:t>
            </w:r>
          </w:p>
          <w:p w:rsidR="00A17B0D" w:rsidRPr="00B7790E" w:rsidRDefault="00A17B0D" w:rsidP="00A17B0D">
            <w:pPr>
              <w:pStyle w:val="List"/>
              <w:ind w:left="0" w:firstLine="0"/>
              <w:jc w:val="both"/>
              <w:rPr>
                <w:rStyle w:val="SpecialBold"/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Style w:val="SpecialBold"/>
                <w:rFonts w:asciiTheme="minorBidi" w:hAnsiTheme="minorBidi" w:cstheme="minorBidi"/>
                <w:sz w:val="22"/>
                <w:szCs w:val="22"/>
              </w:rPr>
              <w:t>Maintain items of equipment used in Treatment plant</w:t>
            </w:r>
          </w:p>
          <w:p w:rsidR="00A17B0D" w:rsidRPr="00B7790E" w:rsidRDefault="00474F27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Enlist </w:t>
            </w:r>
            <w:r w:rsidR="00A17B0D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maintenance requirements </w:t>
            </w:r>
            <w:r w:rsidRPr="00B7790E">
              <w:rPr>
                <w:rFonts w:asciiTheme="minorBidi" w:hAnsiTheme="minorBidi" w:cstheme="minorBidi"/>
                <w:sz w:val="22"/>
                <w:szCs w:val="22"/>
              </w:rPr>
              <w:t>and cleaning</w:t>
            </w:r>
            <w:r w:rsidR="00291EB8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A17B0D" w:rsidRPr="00B7790E">
              <w:rPr>
                <w:rFonts w:asciiTheme="minorBidi" w:hAnsiTheme="minorBidi" w:cstheme="minorBidi"/>
                <w:sz w:val="22"/>
                <w:szCs w:val="22"/>
              </w:rPr>
              <w:t>of different parts of equipment used in treatment process by following operator’s manual instructions.</w:t>
            </w:r>
          </w:p>
          <w:p w:rsidR="00A17B0D" w:rsidRPr="00B7790E" w:rsidRDefault="00A17B0D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Analyze and interpret monitoring and testing results and report according to regulatory requirements and workplace procedures</w:t>
            </w:r>
          </w:p>
          <w:p w:rsidR="00954C74" w:rsidRPr="00B7790E" w:rsidRDefault="00954C74" w:rsidP="00954C74">
            <w:p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Theme="minorBidi" w:hAnsiTheme="minorBidi"/>
                <w:sz w:val="22"/>
                <w:szCs w:val="22"/>
              </w:rPr>
            </w:pPr>
            <w:r w:rsidRPr="00B7790E">
              <w:rPr>
                <w:rStyle w:val="SpecialBold"/>
                <w:rFonts w:asciiTheme="minorBidi" w:hAnsiTheme="minorBidi"/>
                <w:sz w:val="22"/>
                <w:szCs w:val="22"/>
              </w:rPr>
              <w:t xml:space="preserve">Identify the health and safety risks </w:t>
            </w:r>
          </w:p>
          <w:p w:rsidR="00954C74" w:rsidRPr="00B7790E" w:rsidRDefault="00954C74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Identify and record hazards of working in a wastewater treatment plant.</w:t>
            </w:r>
          </w:p>
          <w:p w:rsidR="00954C74" w:rsidRPr="00B7790E" w:rsidRDefault="00291EB8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Identify operational</w:t>
            </w:r>
            <w:r w:rsidR="00954C74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requirements for safe and effective use of equipment.</w:t>
            </w:r>
          </w:p>
          <w:p w:rsidR="00CD1B18" w:rsidRPr="00B7790E" w:rsidRDefault="00954C74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Identify and apply safe work practices when handling chemicals and working in a wastewater treatment plant.</w:t>
            </w:r>
          </w:p>
          <w:p w:rsidR="00954C74" w:rsidRPr="00B7790E" w:rsidRDefault="00954C74" w:rsidP="00954C74">
            <w:pPr>
              <w:pStyle w:val="List"/>
              <w:tabs>
                <w:tab w:val="clear" w:pos="340"/>
              </w:tabs>
              <w:spacing w:line="360" w:lineRule="auto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b/>
                <w:sz w:val="22"/>
                <w:szCs w:val="22"/>
              </w:rPr>
              <w:t>Estimate the treatment Efficiency by testing the influent and effluents</w:t>
            </w:r>
          </w:p>
          <w:p w:rsidR="00590E42" w:rsidRPr="00B7790E" w:rsidRDefault="00590E42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Perform Collection of influents before pre-treatment and effluents to analyze for wastewater parameters (pH, DO, BOD, COD, TSS, Nitrate and Phosphates etc.) to check the efficiency of treatment plant.</w:t>
            </w:r>
          </w:p>
          <w:p w:rsidR="00590E42" w:rsidRPr="00B7790E" w:rsidRDefault="00590E42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Compare the results with permissible limits defined by National </w:t>
            </w:r>
            <w:r w:rsidRPr="00B7790E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Environmental Quality Standards (NEQS, 1999)</w:t>
            </w:r>
          </w:p>
          <w:p w:rsidR="00590E42" w:rsidRPr="00B7790E" w:rsidRDefault="00590E42" w:rsidP="00590E42">
            <w:pPr>
              <w:pStyle w:val="List"/>
              <w:tabs>
                <w:tab w:val="clear" w:pos="340"/>
              </w:tabs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b/>
                <w:sz w:val="22"/>
                <w:szCs w:val="22"/>
              </w:rPr>
              <w:t>Maintain</w:t>
            </w:r>
            <w:r w:rsidRPr="00B7790E">
              <w:rPr>
                <w:rStyle w:val="SpecialBold"/>
                <w:rFonts w:asciiTheme="minorBidi" w:hAnsiTheme="minorBidi" w:cstheme="minorBidi"/>
                <w:sz w:val="22"/>
                <w:szCs w:val="22"/>
              </w:rPr>
              <w:t xml:space="preserve"> items of equipment used in wastewater treatment process</w:t>
            </w:r>
          </w:p>
          <w:p w:rsidR="00590E42" w:rsidRPr="00B7790E" w:rsidRDefault="00EF112B" w:rsidP="00DA4A61">
            <w:pPr>
              <w:pStyle w:val="List"/>
              <w:numPr>
                <w:ilvl w:val="0"/>
                <w:numId w:val="8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Demonstrate</w:t>
            </w:r>
            <w:r w:rsidR="00590E42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repair and </w:t>
            </w:r>
            <w:r w:rsidR="0095636A" w:rsidRPr="00B7790E">
              <w:rPr>
                <w:rFonts w:asciiTheme="minorBidi" w:hAnsiTheme="minorBidi" w:cstheme="minorBidi"/>
                <w:sz w:val="22"/>
                <w:szCs w:val="22"/>
              </w:rPr>
              <w:t>maintenance of</w:t>
            </w:r>
            <w:r w:rsidR="00590E42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parts of treatment plant.</w:t>
            </w:r>
          </w:p>
          <w:p w:rsidR="00590E42" w:rsidRPr="00B7790E" w:rsidRDefault="00590E42" w:rsidP="00DA4A6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B7790E">
              <w:rPr>
                <w:rFonts w:asciiTheme="minorBidi" w:hAnsiTheme="minorBidi" w:cstheme="minorBidi"/>
                <w:sz w:val="22"/>
                <w:szCs w:val="22"/>
              </w:rPr>
              <w:t>Identify maintenance and cleaning requirements by following the operator’s manual instruction</w:t>
            </w:r>
          </w:p>
          <w:p w:rsidR="00590E42" w:rsidRPr="00B7790E" w:rsidRDefault="00590E42" w:rsidP="00DA4A61">
            <w:pPr>
              <w:pStyle w:val="List"/>
              <w:numPr>
                <w:ilvl w:val="0"/>
                <w:numId w:val="8"/>
              </w:numPr>
              <w:spacing w:line="360" w:lineRule="auto"/>
              <w:ind w:left="360" w:firstLine="0"/>
              <w:rPr>
                <w:rFonts w:ascii="Arial" w:hAnsi="Arial" w:cs="Arial"/>
                <w:bCs/>
                <w:sz w:val="22"/>
              </w:rPr>
            </w:pPr>
            <w:r w:rsidRPr="00B7790E">
              <w:rPr>
                <w:rFonts w:asciiTheme="minorBidi" w:hAnsiTheme="minorBidi" w:cstheme="minorBid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01028" w:rsidRPr="00B7790E">
              <w:rPr>
                <w:rFonts w:asciiTheme="minorBidi" w:hAnsiTheme="minorBidi" w:cstheme="minorBidi"/>
                <w:color w:val="000000"/>
                <w:sz w:val="22"/>
                <w:szCs w:val="22"/>
                <w:shd w:val="clear" w:color="auto" w:fill="FFFFFF"/>
              </w:rPr>
              <w:t>Identify the procedure of</w:t>
            </w:r>
            <w:r w:rsidR="0095636A" w:rsidRPr="00B7790E">
              <w:rPr>
                <w:rFonts w:asciiTheme="minorBidi" w:hAnsiTheme="minorBidi" w:cstheme="minorBid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B7790E">
              <w:rPr>
                <w:rFonts w:asciiTheme="minorBidi" w:hAnsiTheme="minorBidi" w:cstheme="minorBidi"/>
                <w:color w:val="000000"/>
                <w:sz w:val="22"/>
                <w:szCs w:val="22"/>
                <w:shd w:val="clear" w:color="auto" w:fill="FFFFFF"/>
              </w:rPr>
              <w:t>desludging, maintenance, operation, breakdown, emergency services and equipment refurbishment for all types of treatment plant an</w:t>
            </w:r>
            <w:r w:rsidR="0095636A" w:rsidRPr="00B7790E">
              <w:rPr>
                <w:rFonts w:asciiTheme="minorBidi" w:hAnsiTheme="minorBidi" w:cstheme="minorBidi"/>
                <w:color w:val="000000"/>
                <w:sz w:val="22"/>
                <w:szCs w:val="22"/>
                <w:shd w:val="clear" w:color="auto" w:fill="FFFFFF"/>
              </w:rPr>
              <w:t>d pumping equipment.</w:t>
            </w:r>
          </w:p>
          <w:p w:rsidR="00563828" w:rsidRPr="00B03673" w:rsidRDefault="00563828" w:rsidP="00A01028">
            <w:pPr>
              <w:pStyle w:val="List"/>
              <w:ind w:left="720" w:firstLine="0"/>
              <w:jc w:val="both"/>
              <w:rPr>
                <w:rFonts w:ascii="Arial" w:hAnsi="Arial" w:cs="Arial"/>
              </w:rPr>
            </w:pP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DF4A8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B08C4" w:rsidRDefault="00FB08C4" w:rsidP="00FB08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FB08C4" w:rsidP="00FB08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B7790E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Demonstrate  sewage Treatment Plant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B7790E" w:rsidRDefault="00B7790E" w:rsidP="00DA4A61">
            <w:pPr>
              <w:numPr>
                <w:ilvl w:val="0"/>
                <w:numId w:val="9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>
              <w:rPr>
                <w:rStyle w:val="SpecialBold"/>
                <w:rFonts w:ascii="Arial" w:hAnsi="Arial"/>
              </w:rPr>
              <w:t>Plan and prepare work to operate Pump station</w:t>
            </w:r>
          </w:p>
          <w:p w:rsidR="00B7790E" w:rsidRPr="00E91951" w:rsidRDefault="00B7790E" w:rsidP="00DA4A61">
            <w:pPr>
              <w:numPr>
                <w:ilvl w:val="0"/>
                <w:numId w:val="9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>
              <w:rPr>
                <w:rStyle w:val="SpecialBold"/>
                <w:rFonts w:ascii="Arial" w:hAnsi="Arial"/>
              </w:rPr>
              <w:t>Maintain and Monitor pump station performance</w:t>
            </w:r>
          </w:p>
          <w:p w:rsidR="00B7790E" w:rsidRDefault="00B7790E" w:rsidP="00DA4A61">
            <w:pPr>
              <w:numPr>
                <w:ilvl w:val="0"/>
                <w:numId w:val="9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Operation of Sewage treatment plant</w:t>
            </w:r>
            <w:r>
              <w:rPr>
                <w:rFonts w:ascii="Arial" w:hAnsi="Arial"/>
                <w:b/>
              </w:rPr>
              <w:t xml:space="preserve"> </w:t>
            </w:r>
          </w:p>
          <w:p w:rsidR="00B7790E" w:rsidRPr="00FF775E" w:rsidRDefault="00B7790E" w:rsidP="00DA4A61">
            <w:pPr>
              <w:numPr>
                <w:ilvl w:val="0"/>
                <w:numId w:val="9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 w:rsidRPr="00970974">
              <w:rPr>
                <w:rStyle w:val="SpecialBold"/>
                <w:rFonts w:ascii="Arial" w:hAnsi="Arial" w:cs="Arial"/>
              </w:rPr>
              <w:t>Maintain items of equipment</w:t>
            </w:r>
            <w:r>
              <w:rPr>
                <w:rStyle w:val="SpecialBold"/>
                <w:rFonts w:ascii="Arial" w:hAnsi="Arial" w:cs="Arial"/>
              </w:rPr>
              <w:t xml:space="preserve"> used in treatment plant</w:t>
            </w:r>
          </w:p>
          <w:p w:rsidR="00B7790E" w:rsidRPr="007979D9" w:rsidRDefault="00B7790E" w:rsidP="00DA4A61">
            <w:pPr>
              <w:numPr>
                <w:ilvl w:val="0"/>
                <w:numId w:val="9"/>
              </w:numPr>
              <w:tabs>
                <w:tab w:val="left" w:pos="540"/>
              </w:tabs>
              <w:spacing w:line="276" w:lineRule="auto"/>
              <w:contextualSpacing/>
              <w:rPr>
                <w:rStyle w:val="SpecialBold"/>
                <w:rFonts w:ascii="Arial" w:hAnsi="Arial"/>
              </w:rPr>
            </w:pPr>
            <w:r w:rsidRPr="007979D9">
              <w:rPr>
                <w:rStyle w:val="SpecialBold"/>
                <w:rFonts w:ascii="Arial" w:hAnsi="Arial" w:cs="Arial"/>
              </w:rPr>
              <w:t xml:space="preserve">Identify the health and safety risks </w:t>
            </w:r>
          </w:p>
          <w:p w:rsidR="00B7790E" w:rsidRPr="00B7790E" w:rsidRDefault="00B7790E" w:rsidP="00DA4A6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Estimate the treatment Efficiency by testing the influent and effluents</w:t>
            </w:r>
            <w:r>
              <w:rPr>
                <w:rFonts w:ascii="Arial" w:hAnsi="Arial"/>
                <w:b/>
              </w:rPr>
              <w:t xml:space="preserve"> </w:t>
            </w:r>
          </w:p>
          <w:p w:rsidR="007938F8" w:rsidRPr="002F68AB" w:rsidRDefault="00B7790E" w:rsidP="00DA4A6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3C53">
              <w:rPr>
                <w:rStyle w:val="SpecialBold"/>
                <w:rFonts w:ascii="Arial" w:hAnsi="Arial" w:cs="Arial"/>
                <w:sz w:val="22"/>
              </w:rPr>
              <w:t xml:space="preserve">Record </w:t>
            </w:r>
            <w:r w:rsidRPr="007A3FC2">
              <w:rPr>
                <w:rStyle w:val="SpecialBold"/>
                <w:rFonts w:ascii="Arial" w:hAnsi="Arial" w:cs="Arial"/>
                <w:sz w:val="22"/>
              </w:rPr>
              <w:t>Wastewater</w:t>
            </w:r>
            <w:r>
              <w:rPr>
                <w:rStyle w:val="SpecialBold"/>
                <w:rFonts w:ascii="Arial" w:hAnsi="Arial" w:cs="Arial"/>
                <w:sz w:val="22"/>
              </w:rPr>
              <w:t xml:space="preserve"> </w:t>
            </w:r>
            <w:r w:rsidRPr="0006539A">
              <w:rPr>
                <w:rStyle w:val="SpecialBold"/>
                <w:rFonts w:ascii="Arial" w:hAnsi="Arial" w:cs="Arial"/>
                <w:sz w:val="22"/>
              </w:rPr>
              <w:t>Treatment plant data</w:t>
            </w:r>
            <w:r w:rsidRPr="0006539A">
              <w:rPr>
                <w:rFonts w:ascii="Arial" w:hAnsi="Arial" w:cs="Arial"/>
              </w:rPr>
              <w:t>.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B7790E" w:rsidRPr="005B3638" w:rsidRDefault="001A06F3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Style w:val="BoldandItalics"/>
                <w:rFonts w:ascii="Arial" w:eastAsia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sz w:val="22"/>
              </w:rPr>
              <w:lastRenderedPageBreak/>
              <w:t>D</w:t>
            </w:r>
            <w:r w:rsidR="00B7790E" w:rsidRPr="005B3638">
              <w:rPr>
                <w:rFonts w:ascii="Arial" w:hAnsi="Arial" w:cs="Arial"/>
                <w:sz w:val="22"/>
              </w:rPr>
              <w:t>etermine</w:t>
            </w:r>
            <w:r w:rsidR="00B7790E" w:rsidRPr="005B3638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B7790E" w:rsidRPr="005B3638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work requirements</w:t>
            </w:r>
            <w:r w:rsidR="00B7790E" w:rsidRPr="005B3638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B7790E" w:rsidRPr="005B3638">
              <w:rPr>
                <w:rFonts w:ascii="Arial" w:hAnsi="Arial" w:cs="Arial"/>
                <w:sz w:val="22"/>
              </w:rPr>
              <w:t>and interpret</w:t>
            </w:r>
            <w:r w:rsidR="00B7790E" w:rsidRPr="005B3638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B7790E" w:rsidRPr="005B3638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  operation.</w:t>
            </w:r>
          </w:p>
        </w:tc>
        <w:tc>
          <w:tcPr>
            <w:tcW w:w="1063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6C532E92" wp14:editId="4E2E7D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D71CD" id="Rounded Rectangle 35" o:spid="_x0000_s1026" style="position:absolute;margin-left:6.95pt;margin-top:2.4pt;width:28.5pt;height:12.9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689BA33D" wp14:editId="35D24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EB630" id="Rounded Rectangle 36" o:spid="_x0000_s1026" style="position:absolute;margin-left:9.35pt;margin-top:2.4pt;width:28.45pt;height:12.85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363C0B" w:rsidRPr="005E7751" w:rsidRDefault="00363C0B" w:rsidP="00363C0B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5E7751">
              <w:rPr>
                <w:rFonts w:ascii="Arial" w:hAnsi="Arial" w:cs="Arial"/>
              </w:rPr>
              <w:t xml:space="preserve">Enlist </w:t>
            </w:r>
            <w:r w:rsidRPr="005E7751">
              <w:rPr>
                <w:rStyle w:val="BoldandItalics"/>
                <w:rFonts w:ascii="Arial" w:eastAsia="Arial" w:hAnsi="Arial" w:cs="Arial"/>
                <w:sz w:val="22"/>
              </w:rPr>
              <w:t>equipment</w:t>
            </w:r>
            <w:r w:rsidRPr="005E7751">
              <w:rPr>
                <w:rFonts w:ascii="Arial" w:hAnsi="Arial" w:cs="Arial"/>
                <w:b/>
                <w:i/>
              </w:rPr>
              <w:t xml:space="preserve"> </w:t>
            </w:r>
            <w:r w:rsidRPr="005E7751">
              <w:rPr>
                <w:rFonts w:ascii="Arial" w:hAnsi="Arial" w:cs="Arial"/>
              </w:rPr>
              <w:t>to m</w:t>
            </w:r>
            <w:r>
              <w:rPr>
                <w:rFonts w:ascii="Arial" w:hAnsi="Arial" w:cs="Arial"/>
              </w:rPr>
              <w:t>eet safety requirements of task.</w:t>
            </w:r>
          </w:p>
          <w:p w:rsidR="00B7790E" w:rsidRPr="005B3638" w:rsidRDefault="00B7790E" w:rsidP="00363C0B">
            <w:pPr>
              <w:pStyle w:val="List"/>
              <w:spacing w:line="360" w:lineRule="auto"/>
              <w:ind w:left="360" w:firstLine="0"/>
              <w:rPr>
                <w:rFonts w:ascii="Arial" w:eastAsia="Arial" w:hAnsi="Arial" w:cs="Arial"/>
                <w:b/>
                <w:i/>
              </w:rPr>
            </w:pPr>
          </w:p>
        </w:tc>
        <w:tc>
          <w:tcPr>
            <w:tcW w:w="1063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604484C2" wp14:editId="3FA601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83095" id="Rounded Rectangle 32" o:spid="_x0000_s1026" style="position:absolute;margin-left:7.55pt;margin-top:2.5pt;width:28.45pt;height:12.85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5E837C95" wp14:editId="754F3B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223C8" id="Rounded Rectangle 33" o:spid="_x0000_s1026" style="position:absolute;margin-left:9.3pt;margin-top:2.5pt;width:28.45pt;height:12.85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63C0B" w:rsidRPr="00206480" w:rsidTr="009B1E94">
        <w:trPr>
          <w:trHeight w:val="398"/>
        </w:trPr>
        <w:tc>
          <w:tcPr>
            <w:tcW w:w="6729" w:type="dxa"/>
          </w:tcPr>
          <w:p w:rsidR="00363C0B" w:rsidRPr="00EF1C27" w:rsidRDefault="00363C0B" w:rsidP="00363C0B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EF1C27">
              <w:t>Identify the routine security inspections and cleaning duties to Operate pump station.</w:t>
            </w:r>
          </w:p>
        </w:tc>
        <w:tc>
          <w:tcPr>
            <w:tcW w:w="1063" w:type="dxa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52B8F0DA" wp14:editId="1BFCB5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2588A" id="Rounded Rectangle 10" o:spid="_x0000_s1026" style="position:absolute;margin-left:8.5pt;margin-top:5pt;width:28.45pt;height:12.8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48D98A85" wp14:editId="5CA3E2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C82AC" id="Rounded Rectangle 11" o:spid="_x0000_s1026" style="position:absolute;margin-left:9.5pt;margin-top:4.95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63C0B" w:rsidRPr="00206480" w:rsidTr="009B1E94">
        <w:trPr>
          <w:trHeight w:val="398"/>
        </w:trPr>
        <w:tc>
          <w:tcPr>
            <w:tcW w:w="6729" w:type="dxa"/>
          </w:tcPr>
          <w:p w:rsidR="00363C0B" w:rsidRPr="00EF1C27" w:rsidRDefault="00363C0B" w:rsidP="00363C0B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EF1C27">
              <w:t>Demonstrate pump station maintenance standards and performance targets</w:t>
            </w:r>
          </w:p>
        </w:tc>
        <w:tc>
          <w:tcPr>
            <w:tcW w:w="1063" w:type="dxa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163E3F02" wp14:editId="6D03FB1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D6E7B" id="Rounded Rectangle 12" o:spid="_x0000_s1026" style="position:absolute;margin-left:8.8pt;margin-top:3.4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4CC50A4F" wp14:editId="3E2947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99C87" id="Rounded Rectangle 4" o:spid="_x0000_s1026" style="position:absolute;margin-left:9.5pt;margin-top:3.4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63C0B" w:rsidRPr="00206480" w:rsidTr="009B1E94">
        <w:trPr>
          <w:trHeight w:val="398"/>
        </w:trPr>
        <w:tc>
          <w:tcPr>
            <w:tcW w:w="6729" w:type="dxa"/>
          </w:tcPr>
          <w:p w:rsidR="00363C0B" w:rsidRPr="00EF1C27" w:rsidRDefault="00363C0B" w:rsidP="00363C0B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EF1C27">
              <w:t>Enlist pump station components, regarding faults and identify the maintenance and repair tasks.</w:t>
            </w:r>
          </w:p>
        </w:tc>
        <w:tc>
          <w:tcPr>
            <w:tcW w:w="1063" w:type="dxa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50B81C2B" wp14:editId="421D80C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9D8A3" id="Rounded Rectangle 13" o:spid="_x0000_s1026" style="position:absolute;margin-left:8.3pt;margin-top:2.85pt;width:28.5pt;height:12.9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00E12B82" wp14:editId="594EC0F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9082E" id="Rounded Rectangle 14" o:spid="_x0000_s1026" style="position:absolute;margin-left:10.6pt;margin-top:2.85pt;width:28.5pt;height:12.9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>Identify major components and processes of Sewage treatment system.</w:t>
            </w:r>
          </w:p>
        </w:tc>
        <w:tc>
          <w:tcPr>
            <w:tcW w:w="1063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7548629E" wp14:editId="74FC2CC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E9E4F" id="Rounded Rectangle 15" o:spid="_x0000_s1026" style="position:absolute;margin-left:8.3pt;margin-top:3.95pt;width:28.5pt;height:12.9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094E9EFF" wp14:editId="283641E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53322" id="Rounded Rectangle 16" o:spid="_x0000_s1026" style="position:absolute;margin-left:10.05pt;margin-top:3.95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 xml:space="preserve"> Comprehend the chemistry and microbiology of treatment process</w:t>
            </w:r>
            <w:r w:rsidR="00363C0B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448A12C7" wp14:editId="7FFF456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EDFE9" id="Rounded Rectangle 17" o:spid="_x0000_s1026" style="position:absolute;margin-left:7.9pt;margin-top:2.5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7F16EDA3" wp14:editId="2DA7896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CD5A9" id="Rounded Rectangle 18" o:spid="_x0000_s1026" style="position:absolute;margin-left:10.2pt;margin-top:3.05pt;width:28.45pt;height:12.85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 xml:space="preserve"> Demonstrate the role of screeners, grit chambers, and skimming tanks, employed in preliminary screening.</w:t>
            </w:r>
          </w:p>
        </w:tc>
        <w:tc>
          <w:tcPr>
            <w:tcW w:w="1063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0F4F8373" wp14:editId="787281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2AFFE" id="Rounded Rectangle 19" o:spid="_x0000_s1026" style="position:absolute;margin-left:7.35pt;margin-top:3.6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5BDA65B1" wp14:editId="647C101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3334D" id="Rounded Rectangle 20" o:spid="_x0000_s1026" style="position:absolute;margin-left:9.7pt;margin-top:3.05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>Categorize the primary treatment of wastewater into 3 important stages.</w:t>
            </w:r>
          </w:p>
        </w:tc>
        <w:tc>
          <w:tcPr>
            <w:tcW w:w="1063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06822590" wp14:editId="49E7CBA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0A7A2" id="Rounded Rectangle 70" o:spid="_x0000_s1026" style="position:absolute;margin-left:7pt;margin-top:1.7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5C7D4E77" wp14:editId="4E3801E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2359C" id="Rounded Rectangle 22" o:spid="_x0000_s1026" style="position:absolute;margin-left:10.25pt;margin-top:4.15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>Identify the purpose of coagulants and flocculants during primary treatment of wastewater.</w:t>
            </w:r>
          </w:p>
        </w:tc>
        <w:tc>
          <w:tcPr>
            <w:tcW w:w="1063" w:type="dxa"/>
            <w:vAlign w:val="center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55AE9AA4" wp14:editId="266F729A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B9E16" id="Rounded Rectangle 71" o:spid="_x0000_s1026" style="position:absolute;margin-left:9.25pt;margin-top:.75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1C8C3C70" wp14:editId="4AF75AE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3DD8A" id="Rounded Rectangle 21" o:spid="_x0000_s1026" style="position:absolute;margin-left:11.3pt;margin-top:1.7pt;width:28.5pt;height:12.9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9B1E94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>Specify the role of aerobic and anaerobic bacteria in secondary time.</w:t>
            </w:r>
          </w:p>
        </w:tc>
        <w:tc>
          <w:tcPr>
            <w:tcW w:w="1063" w:type="dxa"/>
            <w:vAlign w:val="center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0E66E49A" wp14:editId="1C5CA085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AC746" id="Rounded Rectangle 72" o:spid="_x0000_s1026" style="position:absolute;margin-left:9.25pt;margin-top:-1.8pt;width:28.5pt;height:12.9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2886C71D" wp14:editId="5591713C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317C2" id="Rounded Rectangle 69" o:spid="_x0000_s1026" style="position:absolute;margin-left:9.9pt;margin-top:-1.75pt;width:28.5pt;height:12.9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5A4E1B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>Figure out the working principle of activated sludge process and the metabolic reaction of organic waste.</w:t>
            </w:r>
          </w:p>
        </w:tc>
        <w:tc>
          <w:tcPr>
            <w:tcW w:w="1063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47B1F27F" wp14:editId="10B0DA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DA71A" id="Rounded Rectangle 3" o:spid="_x0000_s1026" style="position:absolute;margin-left:7.35pt;margin-top:3.6pt;width:28.5pt;height:12.9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6BCCEDA0" wp14:editId="2FC5004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AAF8F" id="Rounded Rectangle 6" o:spid="_x0000_s1026" style="position:absolute;margin-left:9.7pt;margin-top:3.05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5A4E1B">
        <w:trPr>
          <w:trHeight w:val="398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 xml:space="preserve"> Identify the role of trickling filters and factors affecting the performance of trickling factor</w:t>
            </w:r>
          </w:p>
        </w:tc>
        <w:tc>
          <w:tcPr>
            <w:tcW w:w="1063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33A9301D" wp14:editId="7CA78D7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5ED97" id="Rounded Rectangle 7" o:spid="_x0000_s1026" style="position:absolute;margin-left:7.8pt;margin-top:4.7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42EB12A1" wp14:editId="4F3682D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9A183" id="Rounded Rectangle 8" o:spid="_x0000_s1026" style="position:absolute;margin-left:10.25pt;margin-top:4.15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F577C3">
        <w:trPr>
          <w:trHeight w:val="323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>Recognize the role of bacteria in Secondary treatment</w:t>
            </w:r>
          </w:p>
        </w:tc>
        <w:tc>
          <w:tcPr>
            <w:tcW w:w="1063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7945DEC5" wp14:editId="0880310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E445F" id="Rounded Rectangle 9" o:spid="_x0000_s1026" style="position:absolute;margin-left:7.65pt;margin-top:3.75pt;width:28.5pt;height:12.15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38E52D43" wp14:editId="4B062FC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47B09" id="Rounded Rectangle 23" o:spid="_x0000_s1026" style="position:absolute;margin-left:9.7pt;margin-top:3.05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F577C3">
        <w:trPr>
          <w:trHeight w:val="323"/>
        </w:trPr>
        <w:tc>
          <w:tcPr>
            <w:tcW w:w="6729" w:type="dxa"/>
          </w:tcPr>
          <w:p w:rsidR="00B7790E" w:rsidRPr="000A1E32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0A1E32">
              <w:rPr>
                <w:rFonts w:asciiTheme="minorBidi" w:hAnsiTheme="minorBidi" w:cstheme="minorBidi"/>
                <w:sz w:val="22"/>
                <w:szCs w:val="22"/>
              </w:rPr>
              <w:t>Sketch a flow diagram of primary treatment of wastewater.</w:t>
            </w:r>
          </w:p>
        </w:tc>
        <w:tc>
          <w:tcPr>
            <w:tcW w:w="1063" w:type="dxa"/>
          </w:tcPr>
          <w:p w:rsidR="00B7790E" w:rsidRDefault="00B7790E" w:rsidP="00B7790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47635688" wp14:editId="48FB819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968F3" id="Rounded Rectangle 26" o:spid="_x0000_s1026" style="position:absolute;margin-left:9.15pt;margin-top:6.55pt;width:28.5pt;height:12.15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73A64933" wp14:editId="4D532C34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1A702" id="Rounded Rectangle 27" o:spid="_x0000_s1026" style="position:absolute;margin-left:9.2pt;margin-top:6.55pt;width:28.5pt;height:12.15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5A4E1B">
        <w:trPr>
          <w:trHeight w:val="398"/>
        </w:trPr>
        <w:tc>
          <w:tcPr>
            <w:tcW w:w="6729" w:type="dxa"/>
          </w:tcPr>
          <w:p w:rsidR="00B7790E" w:rsidRPr="000A1E32" w:rsidRDefault="001E7645" w:rsidP="00DA4A61">
            <w:pPr>
              <w:pStyle w:val="List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Enlist</w:t>
            </w:r>
            <w:r w:rsidR="00B7790E" w:rsidRPr="00B7790E">
              <w:rPr>
                <w:rFonts w:asciiTheme="minorBidi" w:hAnsiTheme="minorBidi" w:cstheme="minorBidi"/>
                <w:sz w:val="22"/>
                <w:szCs w:val="22"/>
              </w:rPr>
              <w:t xml:space="preserve"> maintenance requirements and  cleaning of different parts of equipment used in treatment process by following </w:t>
            </w:r>
            <w:r w:rsidR="00B7790E" w:rsidRPr="00B7790E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operator’s manual instructions.</w:t>
            </w:r>
          </w:p>
        </w:tc>
        <w:tc>
          <w:tcPr>
            <w:tcW w:w="1063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0AD39857" wp14:editId="7288061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303B04" id="Rounded Rectangle 24" o:spid="_x0000_s1026" style="position:absolute;margin-left:7.8pt;margin-top:4.7pt;width:28.5pt;height:12.9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Pr="00206480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675E7AF1" wp14:editId="2E9F609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1A380" id="Rounded Rectangle 25" o:spid="_x0000_s1026" style="position:absolute;margin-left:10.25pt;margin-top:4.15pt;width:28.5pt;height:12.9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lastRenderedPageBreak/>
              <w:t xml:space="preserve"> Analyze and interpret monitoring and testing results and report according to regulatory requirements and workplace procedures</w:t>
            </w:r>
          </w:p>
          <w:p w:rsidR="00B7790E" w:rsidRPr="001A06F3" w:rsidRDefault="00B7790E" w:rsidP="00B7790E">
            <w:pPr>
              <w:pStyle w:val="List"/>
              <w:tabs>
                <w:tab w:val="clear" w:pos="340"/>
              </w:tabs>
              <w:spacing w:line="360" w:lineRule="auto"/>
              <w:ind w:left="720" w:firstLine="0"/>
            </w:pPr>
          </w:p>
        </w:tc>
        <w:tc>
          <w:tcPr>
            <w:tcW w:w="1063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5B301500" wp14:editId="5EA2777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61595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17D21" id="Rounded Rectangle 28" o:spid="_x0000_s1026" style="position:absolute;margin-left:9.15pt;margin-top:4.85pt;width:28.5pt;height:12.15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n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CVXK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19CE019A" wp14:editId="0F201D9B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65405</wp:posOffset>
                      </wp:positionV>
                      <wp:extent cx="361950" cy="154305"/>
                      <wp:effectExtent l="0" t="0" r="19050" b="1714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3271A" id="Rounded Rectangle 29" o:spid="_x0000_s1026" style="position:absolute;margin-left:11.5pt;margin-top:5.15pt;width:28.5pt;height:12.15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wg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R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206480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t>Identify and record hazards of working in a wastewater treatment plant.</w:t>
            </w:r>
          </w:p>
        </w:tc>
        <w:tc>
          <w:tcPr>
            <w:tcW w:w="1063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69EB3480" wp14:editId="7F4A08CF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147320</wp:posOffset>
                      </wp:positionV>
                      <wp:extent cx="361950" cy="154305"/>
                      <wp:effectExtent l="0" t="0" r="19050" b="1714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6DB09" id="Rounded Rectangle 30" o:spid="_x0000_s1026" style="position:absolute;margin-left:7.65pt;margin-top:11.6pt;width:28.5pt;height:12.15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8ylQ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5640E622" wp14:editId="12C986CA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175895</wp:posOffset>
                      </wp:positionV>
                      <wp:extent cx="361950" cy="154305"/>
                      <wp:effectExtent l="0" t="0" r="19050" b="1714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24273" id="Rounded Rectangle 31" o:spid="_x0000_s1026" style="position:absolute;margin-left:11.5pt;margin-top:13.85pt;width:28.5pt;height:12.15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AD2C4B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t>Identify operational requirements for safe and effective use of equipment.</w:t>
            </w:r>
          </w:p>
        </w:tc>
        <w:tc>
          <w:tcPr>
            <w:tcW w:w="1063" w:type="dxa"/>
          </w:tcPr>
          <w:p w:rsidR="00B7790E" w:rsidRPr="00AD2C4B" w:rsidRDefault="00B7790E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31809E23" wp14:editId="2E3F6AA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101600</wp:posOffset>
                      </wp:positionV>
                      <wp:extent cx="361950" cy="154305"/>
                      <wp:effectExtent l="0" t="0" r="19050" b="1714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4B39A" id="Rounded Rectangle 39" o:spid="_x0000_s1026" style="position:absolute;margin-left:7.65pt;margin-top:8pt;width:28.5pt;height:12.15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yn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Pr="00AD2C4B" w:rsidRDefault="00B7790E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51EA41A8" wp14:editId="22E5B97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111125</wp:posOffset>
                      </wp:positionV>
                      <wp:extent cx="361950" cy="154305"/>
                      <wp:effectExtent l="0" t="0" r="19050" b="1714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6315D" id="Rounded Rectangle 45" o:spid="_x0000_s1026" style="position:absolute;margin-left:7pt;margin-top:8.75pt;width:28.5pt;height:12.15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7EN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p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AD2C4B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t>Identify and apply safe work practices when handling chemicals and working in a wastewater treatment plant.</w:t>
            </w:r>
          </w:p>
        </w:tc>
        <w:tc>
          <w:tcPr>
            <w:tcW w:w="1063" w:type="dxa"/>
          </w:tcPr>
          <w:p w:rsidR="00B7790E" w:rsidRPr="00AD2C4B" w:rsidRDefault="00B7790E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43E9B382" wp14:editId="7798658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5715</wp:posOffset>
                      </wp:positionV>
                      <wp:extent cx="361950" cy="154305"/>
                      <wp:effectExtent l="0" t="0" r="19050" b="1714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6BC1E" id="Rounded Rectangle 47" o:spid="_x0000_s1026" style="position:absolute;margin-left:8.4pt;margin-top:.45pt;width:28.5pt;height:12.15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3EfA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Pr="00AD2C4B" w:rsidRDefault="00B7790E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2C7AF98E" wp14:editId="04C4817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D00A5" id="Rounded Rectangle 48" o:spid="_x0000_s1026" style="position:absolute;margin-left:7pt;margin-top:9.3pt;width:28.5pt;height:12.15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1+y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AD6" w:rsidRPr="00AD2C4B" w:rsidTr="005A4E1B">
        <w:trPr>
          <w:trHeight w:val="398"/>
        </w:trPr>
        <w:tc>
          <w:tcPr>
            <w:tcW w:w="6729" w:type="dxa"/>
          </w:tcPr>
          <w:p w:rsidR="00E06AD6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t>Perform Collection of influents before pre-treatment and effluents to analyze for wastewater parameters (pH, DO, BOD, COD, TSS, Nitrate and Phosphates etc.) to check the efficiency of treatment plant.</w:t>
            </w:r>
          </w:p>
        </w:tc>
        <w:tc>
          <w:tcPr>
            <w:tcW w:w="1063" w:type="dxa"/>
          </w:tcPr>
          <w:p w:rsidR="00E06AD6" w:rsidRPr="00AD2C4B" w:rsidRDefault="00E06AD6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178BB0AD" wp14:editId="6505ADF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86995</wp:posOffset>
                      </wp:positionV>
                      <wp:extent cx="361950" cy="154305"/>
                      <wp:effectExtent l="0" t="0" r="19050" b="17145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12FA9" id="Rounded Rectangle 55" o:spid="_x0000_s1026" style="position:absolute;margin-left:9.15pt;margin-top:6.85pt;width:28.5pt;height:12.1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9BY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5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E06AD6" w:rsidRPr="00AD2C4B" w:rsidRDefault="00E06AD6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25F0DE9D" wp14:editId="2498F1BF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98425</wp:posOffset>
                      </wp:positionV>
                      <wp:extent cx="361950" cy="154305"/>
                      <wp:effectExtent l="0" t="0" r="19050" b="1714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770465" id="Rounded Rectangle 50" o:spid="_x0000_s1026" style="position:absolute;margin-left:7pt;margin-top:7.75pt;width:28.5pt;height:12.1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51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1CF" w:rsidRPr="00AD2C4B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t>Compare the results with permissible limits defined by National Environmental Quality Standards (NEQS, 1999)</w:t>
            </w:r>
          </w:p>
          <w:p w:rsidR="00AD11CF" w:rsidRPr="001A06F3" w:rsidRDefault="00AD11CF" w:rsidP="00B7790E">
            <w:pPr>
              <w:pStyle w:val="List"/>
              <w:tabs>
                <w:tab w:val="clear" w:pos="340"/>
              </w:tabs>
              <w:ind w:left="720" w:firstLine="0"/>
              <w:jc w:val="both"/>
            </w:pPr>
          </w:p>
        </w:tc>
        <w:tc>
          <w:tcPr>
            <w:tcW w:w="1063" w:type="dxa"/>
          </w:tcPr>
          <w:p w:rsidR="00AD11CF" w:rsidRDefault="00AD11CF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6BAE1EC3" wp14:editId="11DF089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168910</wp:posOffset>
                      </wp:positionV>
                      <wp:extent cx="361950" cy="154305"/>
                      <wp:effectExtent l="0" t="0" r="19050" b="1714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1F59D" id="Rounded Rectangle 38" o:spid="_x0000_s1026" style="position:absolute;margin-left:8.4pt;margin-top:13.3pt;width:28.5pt;height:12.15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rD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11CF" w:rsidRDefault="00F55042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3458618B" wp14:editId="3DA2D42F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167005</wp:posOffset>
                      </wp:positionV>
                      <wp:extent cx="361950" cy="154305"/>
                      <wp:effectExtent l="0" t="0" r="19050" b="1714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96ED8" id="Rounded Rectangle 46" o:spid="_x0000_s1026" style="position:absolute;margin-left:13pt;margin-top:13.15pt;width:28.5pt;height:12.1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ug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p5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AD2C4B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jc w:val="both"/>
            </w:pPr>
            <w:r w:rsidRPr="001A06F3">
              <w:t>Demonstrate repair and maintenance of parts of treatment plant.</w:t>
            </w:r>
          </w:p>
        </w:tc>
        <w:tc>
          <w:tcPr>
            <w:tcW w:w="1063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79083987" wp14:editId="4B93F3EB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73660</wp:posOffset>
                      </wp:positionV>
                      <wp:extent cx="361950" cy="154305"/>
                      <wp:effectExtent l="0" t="0" r="19050" b="1714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31A3CD" id="Rounded Rectangle 49" o:spid="_x0000_s1026" style="position:absolute;margin-left:7.65pt;margin-top:5.8pt;width:28.5pt;height:12.15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snW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55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06014C3A" wp14:editId="7AD5F5FA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73660</wp:posOffset>
                      </wp:positionV>
                      <wp:extent cx="361950" cy="154305"/>
                      <wp:effectExtent l="0" t="0" r="19050" b="1714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C354E" id="Rounded Rectangle 44" o:spid="_x0000_s1026" style="position:absolute;margin-left:13pt;margin-top:5.8pt;width:28.5pt;height:12.15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idpfAIAAPgEAAAOAAAAZHJzL2Uyb0RvYy54bWysVMlu2zAQvRfoPxC8N7ISOY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AD2C4B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t>Identify maintenance and cleaning requirements by following the operator’s manual instruction</w:t>
            </w:r>
          </w:p>
        </w:tc>
        <w:tc>
          <w:tcPr>
            <w:tcW w:w="1063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3A4926E6" wp14:editId="236627B6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248285</wp:posOffset>
                      </wp:positionV>
                      <wp:extent cx="361950" cy="154305"/>
                      <wp:effectExtent l="0" t="0" r="19050" b="1714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BCBA8" id="Rounded Rectangle 40" o:spid="_x0000_s1026" style="position:absolute;margin-left:7.65pt;margin-top:19.55pt;width:28.5pt;height:12.15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8g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210E4903" wp14:editId="3C13AE0A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212090</wp:posOffset>
                      </wp:positionV>
                      <wp:extent cx="361950" cy="154305"/>
                      <wp:effectExtent l="0" t="0" r="19050" b="1714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11E4E" id="Rounded Rectangle 37" o:spid="_x0000_s1026" style="position:absolute;margin-left:13pt;margin-top:16.7pt;width:28.5pt;height:12.15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8i1fQ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790E" w:rsidRPr="00AD2C4B" w:rsidTr="005A4E1B">
        <w:trPr>
          <w:trHeight w:val="398"/>
        </w:trPr>
        <w:tc>
          <w:tcPr>
            <w:tcW w:w="6729" w:type="dxa"/>
          </w:tcPr>
          <w:p w:rsidR="00B7790E" w:rsidRPr="001A06F3" w:rsidRDefault="00B7790E" w:rsidP="00DA4A61">
            <w:pPr>
              <w:pStyle w:val="List"/>
              <w:numPr>
                <w:ilvl w:val="0"/>
                <w:numId w:val="10"/>
              </w:numPr>
              <w:spacing w:line="360" w:lineRule="auto"/>
            </w:pPr>
            <w:r w:rsidRPr="001A06F3">
              <w:t xml:space="preserve"> Identify the procedure of desludging, maintenance, operation, breakdown, emergency services and equipment refurbishment for all types of treatment plant and pumping equipment</w:t>
            </w:r>
          </w:p>
        </w:tc>
        <w:tc>
          <w:tcPr>
            <w:tcW w:w="1063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1D9B79DC" wp14:editId="709EA604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79375</wp:posOffset>
                      </wp:positionV>
                      <wp:extent cx="361950" cy="154305"/>
                      <wp:effectExtent l="0" t="0" r="19050" b="1714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1335A" id="Rounded Rectangle 51" o:spid="_x0000_s1026" style="position:absolute;margin-left:8.4pt;margin-top:6.25pt;width:28.5pt;height:12.15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/gRew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B7790E" w:rsidRDefault="00B7790E" w:rsidP="00B779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1153D108" wp14:editId="5786D0D5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31750</wp:posOffset>
                      </wp:positionV>
                      <wp:extent cx="361950" cy="154305"/>
                      <wp:effectExtent l="0" t="0" r="19050" b="1714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26D05" id="Rounded Rectangle 52" o:spid="_x0000_s1026" style="position:absolute;margin-left:10.75pt;margin-top:2.5pt;width:28.5pt;height:12.15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7FEDD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B08C4" w:rsidRDefault="00FB08C4" w:rsidP="00FB08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FB08C4" w:rsidP="00FB08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B7790E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Demonstrate  sewage Treatment Plant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4E9A4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A830B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E00D2" w:rsidRPr="00B03673" w:rsidRDefault="009E00D2" w:rsidP="00DA4A61">
            <w:pPr>
              <w:numPr>
                <w:ilvl w:val="0"/>
                <w:numId w:val="7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B03673">
              <w:rPr>
                <w:rFonts w:ascii="Arial" w:hAnsi="Arial"/>
                <w:b/>
              </w:rPr>
              <w:t>Identify waste water</w:t>
            </w:r>
          </w:p>
          <w:p w:rsidR="009E00D2" w:rsidRPr="00B03673" w:rsidRDefault="009E00D2" w:rsidP="00DA4A61">
            <w:pPr>
              <w:numPr>
                <w:ilvl w:val="0"/>
                <w:numId w:val="7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B03673">
              <w:rPr>
                <w:rFonts w:ascii="Arial" w:hAnsi="Arial"/>
                <w:b/>
              </w:rPr>
              <w:t>Select site and operate the measurement device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03673">
              <w:rPr>
                <w:rFonts w:ascii="Arial" w:hAnsi="Arial"/>
                <w:b/>
              </w:rPr>
              <w:t>Measure quantity of Industrial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03673">
              <w:rPr>
                <w:rFonts w:ascii="Arial" w:hAnsi="Arial"/>
                <w:b/>
              </w:rPr>
              <w:t>Measure quantity of Municipal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03673">
              <w:rPr>
                <w:rFonts w:ascii="Arial" w:hAnsi="Arial"/>
                <w:b/>
              </w:rPr>
              <w:t>Analyze Industrial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inorBidi" w:hAnsiTheme="minorBidi"/>
                <w:b/>
              </w:rPr>
            </w:pPr>
            <w:r w:rsidRPr="00B03673">
              <w:rPr>
                <w:rFonts w:asciiTheme="minorBidi" w:hAnsiTheme="minorBidi"/>
                <w:b/>
              </w:rPr>
              <w:t>Analyze Municipal Wastewater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Style w:val="Strong"/>
                <w:rFonts w:asciiTheme="minorBidi" w:hAnsiTheme="minorBidi"/>
                <w:bCs w:val="0"/>
              </w:rPr>
            </w:pPr>
            <w:r w:rsidRPr="00B03673">
              <w:rPr>
                <w:rStyle w:val="Strong"/>
                <w:rFonts w:asciiTheme="minorBidi" w:hAnsiTheme="minorBidi"/>
                <w:bCs w:val="0"/>
              </w:rPr>
              <w:t>Record Trends and reporting</w:t>
            </w:r>
          </w:p>
          <w:p w:rsidR="00C05385" w:rsidRPr="00413939" w:rsidRDefault="00C05385" w:rsidP="009E00D2">
            <w:pPr>
              <w:pStyle w:val="ListParagraph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A06F3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Determine pump station work requirements and interpret pump  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363C0B" w:rsidP="00531846">
            <w:r w:rsidRPr="00363C0B">
              <w:t>Enlist equipment to meet safety requirements of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0B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63C0B" w:rsidRPr="00F27A1A" w:rsidRDefault="00363C0B" w:rsidP="00363C0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63C0B" w:rsidRPr="00CC4008" w:rsidRDefault="00363C0B" w:rsidP="00363C0B">
            <w:r w:rsidRPr="00CC4008">
              <w:t>Identify the routine security inspections and cleaning duties to Operate pump station.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0B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63C0B" w:rsidRPr="00F27A1A" w:rsidRDefault="00363C0B" w:rsidP="00363C0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63C0B" w:rsidRPr="00CC4008" w:rsidRDefault="00363C0B" w:rsidP="00363C0B">
            <w:r w:rsidRPr="00CC4008">
              <w:t>Demonstrate pump station maintenance standards and performance targets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0B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63C0B" w:rsidRPr="00F27A1A" w:rsidRDefault="00363C0B" w:rsidP="00363C0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63C0B" w:rsidRPr="00CC4008" w:rsidRDefault="00363C0B" w:rsidP="00363C0B">
            <w:r w:rsidRPr="00CC4008">
              <w:t>Enlist pump station components, regarding faults and identify the maintenance and repair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63C0B" w:rsidRPr="00206480" w:rsidRDefault="00363C0B" w:rsidP="00363C0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63C0B" w:rsidRPr="00206480" w:rsidRDefault="00363C0B" w:rsidP="00363C0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63C0B" w:rsidRPr="00206480" w:rsidRDefault="00363C0B" w:rsidP="00363C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6F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Identify major components and processes of Sewage treatment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6F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 xml:space="preserve"> Comprehend the chemistry and microbiology of treatment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6F3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 xml:space="preserve"> Demonstrate the role of screeners, grit chambers, and skimming tanks, employed in preliminary screening.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Categorize the primary treatment of wastewater into 3 important stages.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Identify the purpose of coagulants and flocculants during primary treatment of wastewater.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Specify the role of aerobic and anaerobic bacteria in secondary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Figure out the working principle of activated sludge process and the metabolic reaction of organic waste.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 xml:space="preserve"> Identify the role of trickling filters and factors affecting the performance of trickling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Recognize the role of bacteria in Secondary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A06F3" w:rsidP="00531846">
            <w:r w:rsidRPr="007F6D85">
              <w:t>Sketch a flow diagram of primary treatment of wastewater.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  <w:p w:rsidR="001A06F3" w:rsidRDefault="001A06F3" w:rsidP="006B4503">
            <w:pPr>
              <w:rPr>
                <w:rFonts w:ascii="Arial" w:hAnsi="Arial" w:cs="Arial"/>
              </w:rPr>
            </w:pPr>
          </w:p>
          <w:p w:rsidR="001A06F3" w:rsidRPr="00206480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A06F3" w:rsidRPr="007F6D85" w:rsidRDefault="001E7645" w:rsidP="00531846">
            <w:r>
              <w:t>Enlist</w:t>
            </w:r>
            <w:r w:rsidR="001A06F3" w:rsidRPr="007F6D85">
              <w:t xml:space="preserve"> maintenance requirements and  cleaning of different parts of equipment used in treatment process by following operator’s manual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A06F3" w:rsidRPr="00A33DDE" w:rsidRDefault="001A06F3" w:rsidP="00515B3F">
            <w:r w:rsidRPr="00A33DDE">
              <w:t xml:space="preserve"> Analyze and interpret monitoring and testing results and report according to regulatory requirements and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A06F3" w:rsidRPr="00A33DDE" w:rsidRDefault="001A06F3" w:rsidP="00515B3F">
            <w:r w:rsidRPr="00A33DDE">
              <w:t>Identify and record hazards of working in a wastewater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A06F3" w:rsidRPr="00A33DDE" w:rsidRDefault="001A06F3" w:rsidP="00515B3F">
            <w:r w:rsidRPr="00A33DDE">
              <w:t>Identify operational requirements for safe and effective use of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A06F3" w:rsidRPr="00A33DDE" w:rsidRDefault="001A06F3" w:rsidP="00515B3F">
            <w:r w:rsidRPr="00A33DDE">
              <w:t>Identify and apply safe work practices when handling chemicals and working in a wastewater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A06F3" w:rsidRPr="00A33DDE" w:rsidRDefault="001A06F3" w:rsidP="00515B3F">
            <w:r w:rsidRPr="00A33DDE">
              <w:t>Perform Collection of influents before pre-treatment and effluents to analyze for wastewater parameters (pH, DO, BOD, COD, TSS, Nitrate and Phosphates etc.) to check the efficiency of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</w:tc>
      </w:tr>
      <w:tr w:rsidR="001A06F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A06F3" w:rsidRPr="00F27A1A" w:rsidRDefault="001A06F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A06F3" w:rsidRPr="00A33DDE" w:rsidRDefault="001A06F3" w:rsidP="00515B3F">
            <w:r w:rsidRPr="00A33DDE">
              <w:t>Compare the results with permissible limits defined by National Environmental Quality Standards (NEQS, 1999)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06F3" w:rsidRPr="00206480" w:rsidRDefault="001A06F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06F3" w:rsidRDefault="001A06F3" w:rsidP="006B4503">
            <w:pPr>
              <w:rPr>
                <w:rFonts w:ascii="Arial" w:hAnsi="Arial" w:cs="Arial"/>
              </w:rPr>
            </w:pPr>
          </w:p>
        </w:tc>
      </w:tr>
      <w:tr w:rsidR="00436B8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36B8C" w:rsidRPr="00F27A1A" w:rsidRDefault="00436B8C" w:rsidP="00436B8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36B8C" w:rsidRPr="00CA09DB" w:rsidRDefault="00436B8C" w:rsidP="00436B8C">
            <w:r w:rsidRPr="00CA09DB">
              <w:t>Demonstrate repair and maintenance of parts of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B8C" w:rsidRPr="00206480" w:rsidRDefault="00436B8C" w:rsidP="00436B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B8C" w:rsidRPr="00206480" w:rsidRDefault="00436B8C" w:rsidP="00436B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B8C" w:rsidRDefault="00436B8C" w:rsidP="00436B8C">
            <w:pPr>
              <w:rPr>
                <w:rFonts w:ascii="Arial" w:hAnsi="Arial" w:cs="Arial"/>
              </w:rPr>
            </w:pPr>
          </w:p>
        </w:tc>
      </w:tr>
      <w:tr w:rsidR="00436B8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36B8C" w:rsidRPr="00F27A1A" w:rsidRDefault="00436B8C" w:rsidP="00436B8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36B8C" w:rsidRPr="00CA09DB" w:rsidRDefault="00436B8C" w:rsidP="00436B8C">
            <w:r w:rsidRPr="00CA09DB">
              <w:t>Identify maintenance and cleaning requirements by following the operator’s manual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B8C" w:rsidRPr="00206480" w:rsidRDefault="00436B8C" w:rsidP="00436B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B8C" w:rsidRPr="00206480" w:rsidRDefault="00436B8C" w:rsidP="00436B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B8C" w:rsidRDefault="00436B8C" w:rsidP="00436B8C">
            <w:pPr>
              <w:rPr>
                <w:rFonts w:ascii="Arial" w:hAnsi="Arial" w:cs="Arial"/>
              </w:rPr>
            </w:pPr>
          </w:p>
        </w:tc>
      </w:tr>
      <w:tr w:rsidR="00436B8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36B8C" w:rsidRPr="00F27A1A" w:rsidRDefault="00436B8C" w:rsidP="00436B8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36B8C" w:rsidRPr="00CA09DB" w:rsidRDefault="00436B8C" w:rsidP="00436B8C">
            <w:r w:rsidRPr="00CA09DB">
              <w:t xml:space="preserve"> Identify the procedure of desludging, maintenance, operation, breakdown, emergency services and equipment refurbishment for all types of treatment plant and pumping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B8C" w:rsidRPr="00206480" w:rsidRDefault="00436B8C" w:rsidP="00436B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B8C" w:rsidRPr="00206480" w:rsidRDefault="00436B8C" w:rsidP="00436B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B8C" w:rsidRDefault="00436B8C" w:rsidP="00436B8C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1B07B9A3" wp14:editId="1269666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02028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708A3C21" wp14:editId="0231BF7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4D7F1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B08C4" w:rsidRDefault="00FB08C4" w:rsidP="00FB08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FB08C4" w:rsidP="00FB08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1A06F3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Demonstrate Sewage Treatment Plant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60835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4151F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85AB2" w:rsidP="00F90800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Write the chemical used as </w:t>
            </w:r>
            <w:r w:rsidR="00E45541">
              <w:rPr>
                <w:rFonts w:cstheme="minorHAnsi"/>
                <w:b/>
                <w:bCs/>
                <w:iCs/>
              </w:rPr>
              <w:t>flocculants and</w:t>
            </w:r>
            <w:r>
              <w:rPr>
                <w:rFonts w:cstheme="minorHAnsi"/>
                <w:b/>
                <w:bCs/>
                <w:iCs/>
              </w:rPr>
              <w:t xml:space="preserve"> coagulant in primary treatment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85AB2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the purpose of sedimentation in treatment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85AB2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Identify the role of clarified wastewater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20B88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any two treatments applied on primary sludge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E20B88" w:rsidP="00E20B88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Which chemical tests are  performed to check the efficiency</w:t>
            </w:r>
          </w:p>
          <w:p w:rsidR="00070705" w:rsidRPr="00F27A1A" w:rsidRDefault="00487AA7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</w:t>
            </w:r>
            <w:r w:rsidR="00E20B88">
              <w:rPr>
                <w:rFonts w:cstheme="minorHAnsi"/>
                <w:b/>
                <w:bCs/>
                <w:iCs/>
              </w:rPr>
              <w:t>Of wastewater treatment plant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</w:t>
            </w: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B00" w:rsidRDefault="002B5B00" w:rsidP="00C92255">
      <w:pPr>
        <w:spacing w:after="0" w:line="240" w:lineRule="auto"/>
      </w:pPr>
      <w:r>
        <w:separator/>
      </w:r>
    </w:p>
  </w:endnote>
  <w:endnote w:type="continuationSeparator" w:id="0">
    <w:p w:rsidR="002B5B00" w:rsidRDefault="002B5B0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7B0D" w:rsidRDefault="00A17B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8C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17B0D" w:rsidRDefault="00A17B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B00" w:rsidRDefault="002B5B00" w:rsidP="00C92255">
      <w:pPr>
        <w:spacing w:after="0" w:line="240" w:lineRule="auto"/>
      </w:pPr>
      <w:r>
        <w:separator/>
      </w:r>
    </w:p>
  </w:footnote>
  <w:footnote w:type="continuationSeparator" w:id="0">
    <w:p w:rsidR="002B5B00" w:rsidRDefault="002B5B0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052594"/>
    <w:multiLevelType w:val="hybridMultilevel"/>
    <w:tmpl w:val="92AEB114"/>
    <w:lvl w:ilvl="0" w:tplc="CE06402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85B44"/>
    <w:multiLevelType w:val="hybridMultilevel"/>
    <w:tmpl w:val="8844063E"/>
    <w:lvl w:ilvl="0" w:tplc="EC68F5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B51CF8"/>
    <w:multiLevelType w:val="hybridMultilevel"/>
    <w:tmpl w:val="92AEB114"/>
    <w:lvl w:ilvl="0" w:tplc="CE06402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D1781"/>
    <w:multiLevelType w:val="hybridMultilevel"/>
    <w:tmpl w:val="0FC8C54A"/>
    <w:lvl w:ilvl="0" w:tplc="EC68F5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6539A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7715"/>
    <w:rsid w:val="000D1416"/>
    <w:rsid w:val="000D724E"/>
    <w:rsid w:val="000D7271"/>
    <w:rsid w:val="000E235A"/>
    <w:rsid w:val="000F365E"/>
    <w:rsid w:val="00100AD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A06F3"/>
    <w:rsid w:val="001C0D67"/>
    <w:rsid w:val="001C6604"/>
    <w:rsid w:val="001D47D3"/>
    <w:rsid w:val="001E38C0"/>
    <w:rsid w:val="001E6468"/>
    <w:rsid w:val="001E7645"/>
    <w:rsid w:val="001F2A43"/>
    <w:rsid w:val="001F35B8"/>
    <w:rsid w:val="001F4C49"/>
    <w:rsid w:val="001F6EA5"/>
    <w:rsid w:val="00201DCA"/>
    <w:rsid w:val="00205041"/>
    <w:rsid w:val="00206480"/>
    <w:rsid w:val="00210ABC"/>
    <w:rsid w:val="002227FA"/>
    <w:rsid w:val="002234F5"/>
    <w:rsid w:val="0024460D"/>
    <w:rsid w:val="002446DA"/>
    <w:rsid w:val="00250844"/>
    <w:rsid w:val="002724EF"/>
    <w:rsid w:val="00276BCD"/>
    <w:rsid w:val="00280AF3"/>
    <w:rsid w:val="00280E91"/>
    <w:rsid w:val="00284F3D"/>
    <w:rsid w:val="00291EB8"/>
    <w:rsid w:val="00292233"/>
    <w:rsid w:val="00292922"/>
    <w:rsid w:val="00292AA0"/>
    <w:rsid w:val="0029585A"/>
    <w:rsid w:val="0029756C"/>
    <w:rsid w:val="002976B8"/>
    <w:rsid w:val="002A0767"/>
    <w:rsid w:val="002A2841"/>
    <w:rsid w:val="002A3751"/>
    <w:rsid w:val="002B5B00"/>
    <w:rsid w:val="002C17E0"/>
    <w:rsid w:val="002C1ECE"/>
    <w:rsid w:val="002D32A1"/>
    <w:rsid w:val="002F68AB"/>
    <w:rsid w:val="00307200"/>
    <w:rsid w:val="0030763E"/>
    <w:rsid w:val="003245D8"/>
    <w:rsid w:val="003350BF"/>
    <w:rsid w:val="00337AA3"/>
    <w:rsid w:val="00343F42"/>
    <w:rsid w:val="00351EED"/>
    <w:rsid w:val="00354B64"/>
    <w:rsid w:val="00355F21"/>
    <w:rsid w:val="0035637C"/>
    <w:rsid w:val="00363C0B"/>
    <w:rsid w:val="003775B3"/>
    <w:rsid w:val="00381AA9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6B8C"/>
    <w:rsid w:val="004373D0"/>
    <w:rsid w:val="004422EA"/>
    <w:rsid w:val="00445D04"/>
    <w:rsid w:val="004475C8"/>
    <w:rsid w:val="00454016"/>
    <w:rsid w:val="004621CC"/>
    <w:rsid w:val="00465EA3"/>
    <w:rsid w:val="00474F27"/>
    <w:rsid w:val="004764E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0E42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7751"/>
    <w:rsid w:val="005F07CC"/>
    <w:rsid w:val="006064A2"/>
    <w:rsid w:val="00613BB7"/>
    <w:rsid w:val="0061490E"/>
    <w:rsid w:val="00622345"/>
    <w:rsid w:val="00625BE0"/>
    <w:rsid w:val="006315C7"/>
    <w:rsid w:val="006409BE"/>
    <w:rsid w:val="0064667F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979D9"/>
    <w:rsid w:val="007A574F"/>
    <w:rsid w:val="007B4374"/>
    <w:rsid w:val="007B55DB"/>
    <w:rsid w:val="007C23FE"/>
    <w:rsid w:val="007D50CD"/>
    <w:rsid w:val="007F4073"/>
    <w:rsid w:val="007F574B"/>
    <w:rsid w:val="007F6693"/>
    <w:rsid w:val="00801BB6"/>
    <w:rsid w:val="00803BC7"/>
    <w:rsid w:val="00810876"/>
    <w:rsid w:val="008167F9"/>
    <w:rsid w:val="008173FE"/>
    <w:rsid w:val="008207C1"/>
    <w:rsid w:val="00820B22"/>
    <w:rsid w:val="00825686"/>
    <w:rsid w:val="00831099"/>
    <w:rsid w:val="008344C7"/>
    <w:rsid w:val="008351E8"/>
    <w:rsid w:val="00846519"/>
    <w:rsid w:val="00847786"/>
    <w:rsid w:val="0085698C"/>
    <w:rsid w:val="0085795B"/>
    <w:rsid w:val="0086151B"/>
    <w:rsid w:val="00862132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4E12"/>
    <w:rsid w:val="0090734D"/>
    <w:rsid w:val="0091247B"/>
    <w:rsid w:val="00917B2B"/>
    <w:rsid w:val="009232D6"/>
    <w:rsid w:val="00924219"/>
    <w:rsid w:val="00924AC6"/>
    <w:rsid w:val="00940D5A"/>
    <w:rsid w:val="00953036"/>
    <w:rsid w:val="00953BAC"/>
    <w:rsid w:val="00954C74"/>
    <w:rsid w:val="0095636A"/>
    <w:rsid w:val="00964C57"/>
    <w:rsid w:val="00980A8E"/>
    <w:rsid w:val="0098138B"/>
    <w:rsid w:val="00987018"/>
    <w:rsid w:val="00991B2B"/>
    <w:rsid w:val="0099255C"/>
    <w:rsid w:val="00993CA0"/>
    <w:rsid w:val="009A1B25"/>
    <w:rsid w:val="009A526B"/>
    <w:rsid w:val="009B1E94"/>
    <w:rsid w:val="009B28C3"/>
    <w:rsid w:val="009C2048"/>
    <w:rsid w:val="009C35F9"/>
    <w:rsid w:val="009D4B03"/>
    <w:rsid w:val="009D7401"/>
    <w:rsid w:val="009E00D2"/>
    <w:rsid w:val="009E1566"/>
    <w:rsid w:val="009E559E"/>
    <w:rsid w:val="009F6786"/>
    <w:rsid w:val="009F67E4"/>
    <w:rsid w:val="00A01028"/>
    <w:rsid w:val="00A01715"/>
    <w:rsid w:val="00A14DB7"/>
    <w:rsid w:val="00A1517C"/>
    <w:rsid w:val="00A17B0D"/>
    <w:rsid w:val="00A2094F"/>
    <w:rsid w:val="00A27281"/>
    <w:rsid w:val="00A2773F"/>
    <w:rsid w:val="00A35EC5"/>
    <w:rsid w:val="00A37724"/>
    <w:rsid w:val="00A408E1"/>
    <w:rsid w:val="00A45556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342D"/>
    <w:rsid w:val="00AB6A08"/>
    <w:rsid w:val="00AC5E1A"/>
    <w:rsid w:val="00AD11CF"/>
    <w:rsid w:val="00AD2C4B"/>
    <w:rsid w:val="00AD6782"/>
    <w:rsid w:val="00AD7B58"/>
    <w:rsid w:val="00AE03E1"/>
    <w:rsid w:val="00AE2866"/>
    <w:rsid w:val="00AE2977"/>
    <w:rsid w:val="00AF6B8E"/>
    <w:rsid w:val="00AF7658"/>
    <w:rsid w:val="00B00BDC"/>
    <w:rsid w:val="00B03673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7790E"/>
    <w:rsid w:val="00B83DE7"/>
    <w:rsid w:val="00B9468A"/>
    <w:rsid w:val="00BA148B"/>
    <w:rsid w:val="00BA20FB"/>
    <w:rsid w:val="00BA27F2"/>
    <w:rsid w:val="00BA71C7"/>
    <w:rsid w:val="00BC5975"/>
    <w:rsid w:val="00BD1B0D"/>
    <w:rsid w:val="00BD5101"/>
    <w:rsid w:val="00BE1E16"/>
    <w:rsid w:val="00BF504D"/>
    <w:rsid w:val="00BF7400"/>
    <w:rsid w:val="00C05385"/>
    <w:rsid w:val="00C06F68"/>
    <w:rsid w:val="00C15233"/>
    <w:rsid w:val="00C16704"/>
    <w:rsid w:val="00C27FA0"/>
    <w:rsid w:val="00C3415E"/>
    <w:rsid w:val="00C37CEE"/>
    <w:rsid w:val="00C501B7"/>
    <w:rsid w:val="00C85AB2"/>
    <w:rsid w:val="00C92255"/>
    <w:rsid w:val="00C94FA5"/>
    <w:rsid w:val="00C95FFF"/>
    <w:rsid w:val="00C96081"/>
    <w:rsid w:val="00CB4F2C"/>
    <w:rsid w:val="00CC6F28"/>
    <w:rsid w:val="00CD1B18"/>
    <w:rsid w:val="00CD43BF"/>
    <w:rsid w:val="00CD47B9"/>
    <w:rsid w:val="00CD5935"/>
    <w:rsid w:val="00CE199B"/>
    <w:rsid w:val="00CE26B8"/>
    <w:rsid w:val="00CF1FBC"/>
    <w:rsid w:val="00CF4098"/>
    <w:rsid w:val="00D0344A"/>
    <w:rsid w:val="00D04DAA"/>
    <w:rsid w:val="00D11EF0"/>
    <w:rsid w:val="00D12917"/>
    <w:rsid w:val="00D3033E"/>
    <w:rsid w:val="00D376D2"/>
    <w:rsid w:val="00D4478D"/>
    <w:rsid w:val="00D533FF"/>
    <w:rsid w:val="00D53CA7"/>
    <w:rsid w:val="00D56305"/>
    <w:rsid w:val="00D646AF"/>
    <w:rsid w:val="00D702BE"/>
    <w:rsid w:val="00D95455"/>
    <w:rsid w:val="00DA03FD"/>
    <w:rsid w:val="00DA4A61"/>
    <w:rsid w:val="00DB526D"/>
    <w:rsid w:val="00DD2BAD"/>
    <w:rsid w:val="00DD5C40"/>
    <w:rsid w:val="00DE6544"/>
    <w:rsid w:val="00DF4A84"/>
    <w:rsid w:val="00E06AD6"/>
    <w:rsid w:val="00E20B88"/>
    <w:rsid w:val="00E27CA6"/>
    <w:rsid w:val="00E3048F"/>
    <w:rsid w:val="00E30545"/>
    <w:rsid w:val="00E45541"/>
    <w:rsid w:val="00E54440"/>
    <w:rsid w:val="00E54D84"/>
    <w:rsid w:val="00E64769"/>
    <w:rsid w:val="00E67274"/>
    <w:rsid w:val="00E700D5"/>
    <w:rsid w:val="00E739D0"/>
    <w:rsid w:val="00E80DD5"/>
    <w:rsid w:val="00E85614"/>
    <w:rsid w:val="00E91951"/>
    <w:rsid w:val="00E92F0B"/>
    <w:rsid w:val="00E95479"/>
    <w:rsid w:val="00EA2FA2"/>
    <w:rsid w:val="00EC1AE1"/>
    <w:rsid w:val="00EC5DCF"/>
    <w:rsid w:val="00EC7683"/>
    <w:rsid w:val="00ED0D9B"/>
    <w:rsid w:val="00EE55F5"/>
    <w:rsid w:val="00EF112B"/>
    <w:rsid w:val="00F03AD0"/>
    <w:rsid w:val="00F07920"/>
    <w:rsid w:val="00F14389"/>
    <w:rsid w:val="00F21A7E"/>
    <w:rsid w:val="00F234A7"/>
    <w:rsid w:val="00F257D8"/>
    <w:rsid w:val="00F27A1A"/>
    <w:rsid w:val="00F35F69"/>
    <w:rsid w:val="00F3603B"/>
    <w:rsid w:val="00F4411E"/>
    <w:rsid w:val="00F470BA"/>
    <w:rsid w:val="00F50AEE"/>
    <w:rsid w:val="00F55042"/>
    <w:rsid w:val="00F55388"/>
    <w:rsid w:val="00F577C3"/>
    <w:rsid w:val="00F60FCD"/>
    <w:rsid w:val="00F61EA3"/>
    <w:rsid w:val="00F62E57"/>
    <w:rsid w:val="00F6518F"/>
    <w:rsid w:val="00F704F5"/>
    <w:rsid w:val="00F713C7"/>
    <w:rsid w:val="00F725D5"/>
    <w:rsid w:val="00F72AF0"/>
    <w:rsid w:val="00F732A9"/>
    <w:rsid w:val="00F76AB2"/>
    <w:rsid w:val="00F90800"/>
    <w:rsid w:val="00F916EA"/>
    <w:rsid w:val="00F95BB6"/>
    <w:rsid w:val="00FA0102"/>
    <w:rsid w:val="00FA36F4"/>
    <w:rsid w:val="00FA6BF8"/>
    <w:rsid w:val="00FB08C4"/>
    <w:rsid w:val="00FB1A30"/>
    <w:rsid w:val="00FB3ABA"/>
    <w:rsid w:val="00FC4276"/>
    <w:rsid w:val="00FD5DA9"/>
    <w:rsid w:val="00FE0363"/>
    <w:rsid w:val="00FE56EC"/>
    <w:rsid w:val="00FF4C23"/>
    <w:rsid w:val="00FF6071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7217CD-3CF4-43C8-A981-B99136E9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TASK"/>
    <w:basedOn w:val="Normal"/>
    <w:next w:val="Normal"/>
    <w:link w:val="Heading3Char"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1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aliases w:val="TASK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s1">
    <w:name w:val="bullets1"/>
    <w:basedOn w:val="Normal"/>
    <w:rsid w:val="00C15233"/>
    <w:pPr>
      <w:tabs>
        <w:tab w:val="num" w:pos="1440"/>
      </w:tabs>
      <w:spacing w:after="0" w:line="360" w:lineRule="auto"/>
      <w:ind w:left="1440" w:hanging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A1B25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character" w:customStyle="1" w:styleId="SpecialBold">
    <w:name w:val="Special Bold"/>
    <w:basedOn w:val="DefaultParagraphFont"/>
    <w:rsid w:val="007B4374"/>
    <w:rPr>
      <w:b/>
      <w:bCs w:val="0"/>
      <w:spacing w:val="0"/>
    </w:rPr>
  </w:style>
  <w:style w:type="character" w:customStyle="1" w:styleId="BoldandItalics">
    <w:name w:val="Bold and Italics"/>
    <w:qFormat/>
    <w:rsid w:val="00CD1B18"/>
    <w:rPr>
      <w:b/>
      <w:i/>
      <w:u w:val="none"/>
    </w:rPr>
  </w:style>
  <w:style w:type="paragraph" w:styleId="List">
    <w:name w:val="List"/>
    <w:basedOn w:val="Normal"/>
    <w:unhideWhenUsed/>
    <w:rsid w:val="00CD1B18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EE6CA-14EB-4EC5-84FD-E47CD3FE4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12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38</cp:revision>
  <cp:lastPrinted>2020-08-17T04:37:00Z</cp:lastPrinted>
  <dcterms:created xsi:type="dcterms:W3CDTF">2020-08-21T06:38:00Z</dcterms:created>
  <dcterms:modified xsi:type="dcterms:W3CDTF">2022-07-31T14:42:00Z</dcterms:modified>
</cp:coreProperties>
</file>